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4"/>
        <w:gridCol w:w="5494"/>
        <w:tblGridChange w:id="0">
          <w:tblGrid>
            <w:gridCol w:w="5494"/>
            <w:gridCol w:w="549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60" w:before="60" w:lineRule="auto"/>
              <w:jc w:val="center"/>
              <w:rPr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Tuna Pasta Bake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– lesson 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Ingredients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50g pasta </w:t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Tin of tuna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 tin of sweetcorn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40g peas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60" w:lineRule="auto"/>
              <w:ind w:left="330" w:hanging="36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Don’t forget your arpon!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442" w:hanging="44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Half fill a pan with hot water and bring to the boil.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442" w:hanging="4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the pasta and cook for 10-12 minutes on a high heat.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442" w:hanging="4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When the pasta is soft, remove the pan from the heat and drain the pasta.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442" w:hanging="4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Transfer the pasta to a tupperware box ready to be stored until next lesson.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442" w:hanging="4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 the tin of tuna and tin of sweetcorn and drain the oil/water/brine.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442" w:hanging="4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the tuna, sweetcorn and peas to the tupperware containing the pasta. 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Tuna Pasta Bake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 – lesson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Ingredients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250ml milk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25g butter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25g plain flour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30g cheddar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60" w:lineRule="auto"/>
              <w:ind w:left="330" w:hanging="360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Don’t forget your apron!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60" w:lineRule="auto"/>
              <w:ind w:left="330" w:hanging="360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2l ovenproof dish to bring pasta bake home and then cook in.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60" w:lineRule="auto"/>
              <w:ind w:left="330" w:hanging="360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Check allergies of consumer before serving.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60" w:lineRule="auto"/>
              <w:ind w:left="-30" w:firstLine="0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460" w:hanging="425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Melt the better in a medium sized saucepan over a medium heat.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460" w:hanging="4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the flour and whisk the paste that will form.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460" w:hanging="4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Slowly add the milk to the paste, whisking until smooth. Keep whisking and cooking the sauce until thick and creamy.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460" w:hanging="4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Remove the saucepan from the heat and stir in the pasta, tuna, sweetcorn and peas. Turn out into an ovenproof dish.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460" w:hanging="4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Grate cheese and sprinkle over the top of the pasta bake.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460" w:hanging="4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cook, place in a preheated oven at 180℃ for 20 minutes, until the cheese melts and bubbles. </w:t>
            </w:r>
          </w:p>
          <w:p w:rsidR="00000000" w:rsidDel="00000000" w:rsidP="00000000" w:rsidRDefault="00000000" w:rsidRPr="00000000" w14:paraId="00000028">
            <w:pPr>
              <w:ind w:left="35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240982</wp:posOffset>
                  </wp:positionV>
                  <wp:extent cx="1349693" cy="1349693"/>
                  <wp:effectExtent b="0" l="0" r="0" t="0"/>
                  <wp:wrapTopAndBottom distB="114300" distT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693" cy="13496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f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oOhqUkcpNMxnT7Vv8SxK7W1og==">AMUW2mVcRnjhsxR+za6ggcfT3DX/gM2GGItXYZyPEA9j0dcf5nFMk9GgOKVKOtQ2RpEPy1wUh91on1lripjE42OHXhREiTGvFwgsYOtcSZtWQADAEyAnte4uH6JGf9hmqhiyFmETd3mZ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2016-09-01T16:52:00Z</dcterms:created>
  <dc:creator>clare</dc:creator>
</cp:coreProperties>
</file>